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BB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9121BB" w:rsidRDefault="009121BB">
      <w:r>
        <w:t>BIII2600.2</w:t>
      </w:r>
      <w:r w:rsidR="00184131">
        <w:t>9</w:t>
      </w:r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9121BB" w:rsidRPr="009121BB">
        <w:rPr>
          <w:b/>
        </w:rPr>
        <w:t xml:space="preserve">Dostawa artykułów dla warsztatów </w:t>
      </w:r>
      <w:r w:rsidR="000863DD">
        <w:rPr>
          <w:b/>
        </w:rPr>
        <w:t>kulinarnych.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80"/>
        <w:gridCol w:w="1914"/>
        <w:gridCol w:w="1354"/>
        <w:gridCol w:w="1612"/>
        <w:gridCol w:w="1428"/>
        <w:gridCol w:w="1559"/>
      </w:tblGrid>
      <w:tr w:rsidR="00184131" w:rsidTr="00464AB5">
        <w:tc>
          <w:tcPr>
            <w:tcW w:w="480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1914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354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612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 w:rsidRPr="00690F2D">
              <w:t>Część II</w:t>
            </w:r>
          </w:p>
        </w:tc>
        <w:tc>
          <w:tcPr>
            <w:tcW w:w="1428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 w:rsidRPr="00690F2D">
              <w:t>Część II</w:t>
            </w:r>
            <w:r>
              <w:t>I</w:t>
            </w:r>
          </w:p>
        </w:tc>
        <w:tc>
          <w:tcPr>
            <w:tcW w:w="1559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Część IV</w:t>
            </w:r>
          </w:p>
        </w:tc>
      </w:tr>
      <w:tr w:rsidR="00184131" w:rsidTr="00464AB5">
        <w:tc>
          <w:tcPr>
            <w:tcW w:w="480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184131" w:rsidRDefault="00851356" w:rsidP="00464AB5">
            <w:pPr>
              <w:pStyle w:val="Akapitzlist"/>
              <w:ind w:left="0"/>
              <w:jc w:val="both"/>
            </w:pPr>
            <w:r>
              <w:t>PH UNIGA ul. Rej</w:t>
            </w:r>
            <w:r w:rsidR="00184131">
              <w:t>tana 22/98, 35-310 Rzeszów</w:t>
            </w:r>
          </w:p>
        </w:tc>
        <w:tc>
          <w:tcPr>
            <w:tcW w:w="1354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9928,56</w:t>
            </w:r>
          </w:p>
        </w:tc>
        <w:tc>
          <w:tcPr>
            <w:tcW w:w="1612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10764,96</w:t>
            </w:r>
          </w:p>
        </w:tc>
        <w:tc>
          <w:tcPr>
            <w:tcW w:w="1428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8550,96</w:t>
            </w:r>
          </w:p>
        </w:tc>
        <w:tc>
          <w:tcPr>
            <w:tcW w:w="1559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9790,80</w:t>
            </w:r>
          </w:p>
        </w:tc>
      </w:tr>
      <w:tr w:rsidR="00184131" w:rsidTr="00464AB5">
        <w:tc>
          <w:tcPr>
            <w:tcW w:w="480" w:type="dxa"/>
          </w:tcPr>
          <w:p w:rsidR="00184131" w:rsidRDefault="00184131" w:rsidP="00464AB5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184131" w:rsidRDefault="000863DD" w:rsidP="00464AB5">
            <w:pPr>
              <w:pStyle w:val="Akapitzlist"/>
              <w:ind w:left="0"/>
              <w:jc w:val="both"/>
            </w:pPr>
            <w:r>
              <w:t xml:space="preserve">CHEF’S PLACE </w:t>
            </w:r>
            <w:proofErr w:type="spellStart"/>
            <w:r>
              <w:t>Kosterka</w:t>
            </w:r>
            <w:proofErr w:type="spellEnd"/>
            <w:r>
              <w:t xml:space="preserve"> i Wspólnicy </w:t>
            </w:r>
            <w:proofErr w:type="spellStart"/>
            <w:r>
              <w:t>s.c</w:t>
            </w:r>
            <w:proofErr w:type="spellEnd"/>
            <w:r>
              <w:t>, ul. Mielczarskiego 21/23, 42-200 Częstochowa</w:t>
            </w:r>
          </w:p>
        </w:tc>
        <w:tc>
          <w:tcPr>
            <w:tcW w:w="1354" w:type="dxa"/>
          </w:tcPr>
          <w:p w:rsidR="00184131" w:rsidRDefault="000863DD" w:rsidP="00464AB5">
            <w:pPr>
              <w:pStyle w:val="Akapitzlist"/>
              <w:ind w:left="0"/>
              <w:jc w:val="both"/>
            </w:pPr>
            <w:r>
              <w:t>9477,77</w:t>
            </w:r>
          </w:p>
        </w:tc>
        <w:tc>
          <w:tcPr>
            <w:tcW w:w="1612" w:type="dxa"/>
          </w:tcPr>
          <w:p w:rsidR="00184131" w:rsidRDefault="000863DD" w:rsidP="00464AB5">
            <w:pPr>
              <w:pStyle w:val="Akapitzlist"/>
              <w:ind w:left="0"/>
              <w:jc w:val="both"/>
            </w:pPr>
            <w:r>
              <w:t>11550,32</w:t>
            </w:r>
          </w:p>
        </w:tc>
        <w:tc>
          <w:tcPr>
            <w:tcW w:w="1428" w:type="dxa"/>
          </w:tcPr>
          <w:p w:rsidR="00184131" w:rsidRDefault="000863DD" w:rsidP="00464AB5">
            <w:pPr>
              <w:pStyle w:val="Akapitzlist"/>
              <w:ind w:left="0"/>
              <w:jc w:val="both"/>
            </w:pPr>
            <w:r>
              <w:t>9263,75</w:t>
            </w:r>
          </w:p>
        </w:tc>
        <w:tc>
          <w:tcPr>
            <w:tcW w:w="1559" w:type="dxa"/>
          </w:tcPr>
          <w:p w:rsidR="00184131" w:rsidRDefault="000863DD" w:rsidP="00464AB5">
            <w:pPr>
              <w:pStyle w:val="Akapitzlist"/>
              <w:ind w:left="0"/>
              <w:jc w:val="both"/>
            </w:pPr>
            <w:r>
              <w:t>10923,02</w:t>
            </w:r>
          </w:p>
        </w:tc>
      </w:tr>
      <w:tr w:rsidR="000863DD" w:rsidTr="00464AB5">
        <w:tc>
          <w:tcPr>
            <w:tcW w:w="480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GASTROTEKA  Anna Wirkus, ul. 3 Maja 17/L1, 84-200 Wejherowo</w:t>
            </w:r>
          </w:p>
        </w:tc>
        <w:tc>
          <w:tcPr>
            <w:tcW w:w="1354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9985,08</w:t>
            </w:r>
          </w:p>
        </w:tc>
        <w:tc>
          <w:tcPr>
            <w:tcW w:w="1612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12373,05</w:t>
            </w:r>
          </w:p>
        </w:tc>
        <w:tc>
          <w:tcPr>
            <w:tcW w:w="1428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9914,28</w:t>
            </w:r>
          </w:p>
        </w:tc>
        <w:tc>
          <w:tcPr>
            <w:tcW w:w="1559" w:type="dxa"/>
          </w:tcPr>
          <w:p w:rsidR="000863DD" w:rsidRDefault="000863DD" w:rsidP="00464AB5">
            <w:pPr>
              <w:pStyle w:val="Akapitzlist"/>
              <w:ind w:left="0"/>
              <w:jc w:val="both"/>
            </w:pPr>
            <w:r>
              <w:t>11697,95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8F0623" w:rsidRDefault="000863DD" w:rsidP="009073B6">
      <w:pPr>
        <w:ind w:left="720"/>
        <w:jc w:val="both"/>
      </w:pPr>
      <w:r w:rsidRPr="000863DD">
        <w:t xml:space="preserve">CHEF’S PLACE </w:t>
      </w:r>
      <w:proofErr w:type="spellStart"/>
      <w:r w:rsidRPr="000863DD">
        <w:t>Kosterka</w:t>
      </w:r>
      <w:proofErr w:type="spellEnd"/>
      <w:r w:rsidRPr="000863DD">
        <w:t xml:space="preserve"> i Wspólnicy </w:t>
      </w:r>
      <w:proofErr w:type="spellStart"/>
      <w:r w:rsidRPr="000863DD">
        <w:t>s.c</w:t>
      </w:r>
      <w:proofErr w:type="spellEnd"/>
      <w:r w:rsidRPr="000863DD">
        <w:t xml:space="preserve">, ul. Mielczarskiego 21/23, 42-200 Częstochowa </w:t>
      </w:r>
      <w:r w:rsidR="009121BB" w:rsidRPr="009121BB">
        <w:t xml:space="preserve">za kwotę </w:t>
      </w:r>
      <w:r w:rsidRPr="000863DD">
        <w:t>9477,77</w:t>
      </w:r>
      <w:r>
        <w:t xml:space="preserve"> </w:t>
      </w:r>
      <w:r w:rsidR="009121BB" w:rsidRPr="009121BB">
        <w:t>zł brutto.</w:t>
      </w:r>
    </w:p>
    <w:p w:rsidR="00C62C18" w:rsidRDefault="00C62C18" w:rsidP="009073B6">
      <w:pPr>
        <w:ind w:left="720"/>
        <w:jc w:val="both"/>
      </w:pPr>
      <w:r>
        <w:t>Część II</w:t>
      </w:r>
    </w:p>
    <w:p w:rsidR="009121BB" w:rsidRDefault="00851356" w:rsidP="009121BB">
      <w:pPr>
        <w:ind w:left="720"/>
        <w:jc w:val="both"/>
      </w:pPr>
      <w:r>
        <w:t>PH UNIGA ul. Rej</w:t>
      </w:r>
      <w:r w:rsidR="000863DD" w:rsidRPr="000863DD">
        <w:t xml:space="preserve">tana 22/98, 35-310 Rzeszów </w:t>
      </w:r>
      <w:r w:rsidR="009121BB" w:rsidRPr="009121BB">
        <w:t xml:space="preserve">za kwotę </w:t>
      </w:r>
      <w:r w:rsidR="000863DD" w:rsidRPr="000863DD">
        <w:t>10764,96</w:t>
      </w:r>
      <w:r w:rsidR="009121BB" w:rsidRPr="009121BB">
        <w:t>zł brutto.</w:t>
      </w:r>
    </w:p>
    <w:p w:rsidR="000863DD" w:rsidRDefault="000863DD" w:rsidP="009121BB">
      <w:pPr>
        <w:ind w:left="720"/>
        <w:jc w:val="both"/>
      </w:pPr>
    </w:p>
    <w:p w:rsidR="000863DD" w:rsidRDefault="000863DD" w:rsidP="000863DD">
      <w:pPr>
        <w:ind w:left="720"/>
        <w:jc w:val="both"/>
      </w:pPr>
      <w:r>
        <w:t>Część II</w:t>
      </w:r>
      <w:r>
        <w:t>I</w:t>
      </w:r>
    </w:p>
    <w:p w:rsidR="00C62C18" w:rsidRDefault="00851356" w:rsidP="000863DD">
      <w:pPr>
        <w:ind w:left="720"/>
        <w:jc w:val="both"/>
      </w:pPr>
      <w:r>
        <w:t>PH UNIGA ul. Rej</w:t>
      </w:r>
      <w:r w:rsidR="000863DD">
        <w:t xml:space="preserve">tana 22/98, 35-310 Rzeszów za kwotę </w:t>
      </w:r>
      <w:r>
        <w:t xml:space="preserve">8550,96 </w:t>
      </w:r>
      <w:r w:rsidR="000863DD">
        <w:t>zł brutto.</w:t>
      </w:r>
    </w:p>
    <w:p w:rsidR="00851356" w:rsidRDefault="00851356" w:rsidP="00851356">
      <w:pPr>
        <w:ind w:left="720"/>
        <w:jc w:val="both"/>
      </w:pPr>
      <w:r>
        <w:t>Część IV</w:t>
      </w:r>
    </w:p>
    <w:p w:rsidR="00851356" w:rsidRDefault="00851356" w:rsidP="00851356">
      <w:pPr>
        <w:ind w:left="720"/>
        <w:jc w:val="both"/>
      </w:pPr>
      <w:r>
        <w:t>PH UNIGA ul. Rej</w:t>
      </w:r>
      <w:bookmarkStart w:id="0" w:name="_GoBack"/>
      <w:bookmarkEnd w:id="0"/>
      <w:r>
        <w:t xml:space="preserve">tana 22/98, 35-310 Rzeszów za kwotę </w:t>
      </w:r>
      <w:r>
        <w:t>9790,80</w:t>
      </w:r>
      <w:r>
        <w:t xml:space="preserve"> zł brutto.</w:t>
      </w:r>
    </w:p>
    <w:p w:rsidR="00851356" w:rsidRDefault="00851356" w:rsidP="000863DD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0863DD"/>
    <w:rsid w:val="0016018B"/>
    <w:rsid w:val="00184131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7A0790"/>
    <w:rsid w:val="00851356"/>
    <w:rsid w:val="008F0623"/>
    <w:rsid w:val="009062AD"/>
    <w:rsid w:val="009073B6"/>
    <w:rsid w:val="009121BB"/>
    <w:rsid w:val="00932F37"/>
    <w:rsid w:val="00A2175D"/>
    <w:rsid w:val="00C30EFC"/>
    <w:rsid w:val="00C62C18"/>
    <w:rsid w:val="00CC4FA8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2020-06-25T07:12:00Z</dcterms:created>
  <dcterms:modified xsi:type="dcterms:W3CDTF">2020-07-07T12:02:00Z</dcterms:modified>
</cp:coreProperties>
</file>